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7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16" w:type="dxa"/>
              <w:tblInd w:w="12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616"/>
            </w:tblGrid>
            <w:tr>
              <w:trPr>
                <w:trHeight w:val="15595" w:hRule="atLeast"/>
              </w:trPr>
              <w:tc>
                <w:tcPr>
                  <w:tcW w:w="10616" w:type="dxa"/>
                  <w:vAlign w:val="top"/>
                </w:tcPr>
                <w:p>
                  <w:pPr>
                    <w:ind w:left="2987"/>
                    <w:spacing w:before="175" w:line="564" w:lineRule="exact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pict>
                      <v:shape id="_x0000_s2" style="position:absolute;margin-left:-530.8pt;margin-top:-2.5pt;mso-position-vertical-relative:top-margin-area;mso-position-horizontal-relative:right-margin-area;width:4.35pt;height:785.4pt;z-index:251658240;" fillcolor="#92CDDC" filled="true" stroked="false" coordsize="86,15708" coordorigin="0,0" path="m0,91l28,91l28,0l0,0l0,91xem0,28l86,28l86,0l0,0l0,28xem0,15621l28,15621l28,91l0,91l0,15621xem0,15707l28,15707l28,15621l0,15621l0,15707xem0,15707l86,15707l86,15678l0,15678l0,15707xe"/>
                    </w:pic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position w:val="14"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14"/>
                      <w:position w:val="14"/>
                    </w:rPr>
                    <w:t>-200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39"/>
                      <w:position w:val="1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14:textOutline w14:w="6531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14"/>
                      <w:position w:val="14"/>
                    </w:rPr>
                    <w:t>型液晶显示变送器表头</w:t>
                  </w:r>
                </w:p>
                <w:p>
                  <w:pPr>
                    <w:ind w:left="4179"/>
                    <w:spacing w:line="218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14:textOutline w14:w="4354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（使用说明书）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spacing w:val="-67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9"/>
                    </w:rPr>
                    <w:t>2022-01</w:t>
                  </w:r>
                </w:p>
                <w:p>
                  <w:pPr>
                    <w:spacing w:line="131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4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6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产品概述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3" w:right="127" w:firstLine="766"/>
                    <w:spacing w:before="193" w:line="276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LT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-200型液晶显示变送器表头为专用4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～20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回路显示器</w:t>
                  </w:r>
                  <w:r>
                    <w:rPr>
                      <w:b/>
                      <w:bCs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，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通过以微处理器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为核心的</w:t>
                  </w:r>
                  <w:r>
                    <w:rPr>
                      <w:b/>
                      <w:bCs/>
                      <w:color w:val="25202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高集成度电路，</w:t>
                  </w:r>
                  <w:r>
                    <w:rPr>
                      <w:b/>
                      <w:bCs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可靠的实现回路电流信号的采集、</w:t>
                  </w:r>
                  <w:r>
                    <w:rPr>
                      <w:b/>
                      <w:bCs/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处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理以及显示。配合传统两线制模拟板，</w:t>
                  </w:r>
                </w:p>
                <w:p>
                  <w:pPr>
                    <w:pStyle w:val="TableText"/>
                    <w:spacing w:before="1" w:line="188" w:lineRule="auto"/>
                    <w:jc w:val="right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实现两线制测量的显示。适合于所有两线制(模拟板)变送器，如压力、温度、流量、液位等。</w:t>
                  </w:r>
                </w:p>
                <w:p>
                  <w:pPr>
                    <w:pStyle w:val="TableText"/>
                    <w:ind w:left="146"/>
                    <w:spacing w:before="146" w:line="185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4"/>
                      <w:w w:val="10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两线制工作方式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89" w:line="185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四位半</w:t>
                  </w:r>
                  <w:r>
                    <w:rPr>
                      <w:b/>
                      <w:bCs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LCD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液晶显示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91" w:line="184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支持三键参数设置及标定，无需电位器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01" w:line="186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显示量程及小数点独立设置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80" w:line="188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独有的零点、满度修正功能（现场调校）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86" w:line="184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0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多种工程量单位显示选择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199" w:line="187" w:lineRule="auto"/>
                    <w:rPr/>
                  </w:pPr>
                  <w:r>
                    <w:rPr>
                      <w:color w:val="252021"/>
                      <w:position w:val="1"/>
                    </w:rPr>
                    <w:drawing>
                      <wp:inline distT="0" distB="0" distL="0" distR="0">
                        <wp:extent cx="88239" cy="89611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8239" cy="89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高集成度、抗干扰设计及软硬件看门狗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;</w:t>
                  </w:r>
                </w:p>
                <w:p>
                  <w:pPr>
                    <w:spacing w:before="95"/>
                    <w:rPr/>
                  </w:pPr>
                  <w:r/>
                </w:p>
                <w:p>
                  <w:pPr>
                    <w:spacing w:before="94"/>
                    <w:rPr/>
                  </w:pPr>
                  <w:r/>
                </w:p>
                <w:tbl>
                  <w:tblPr>
                    <w:tblStyle w:val="TableNormal"/>
                    <w:tblW w:w="10361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61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61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技术指标</w:t>
                        </w:r>
                      </w:p>
                    </w:tc>
                  </w:tr>
                </w:tbl>
                <w:p>
                  <w:pPr>
                    <w:spacing w:before="109"/>
                    <w:rPr/>
                  </w:pPr>
                  <w:r/>
                </w:p>
                <w:p>
                  <w:pPr>
                    <w:spacing w:before="109"/>
                    <w:rPr/>
                  </w:pPr>
                  <w:r/>
                </w:p>
                <w:tbl>
                  <w:tblPr>
                    <w:tblStyle w:val="TableNormal"/>
                    <w:tblW w:w="10356" w:type="dxa"/>
                    <w:tblInd w:w="138" w:type="dxa"/>
                    <w:tblLayout w:type="fixed"/>
                    <w:tblBorders>
                      <w:top w:val="single" w:color="808000" w:sz="10" w:space="0"/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insideH w:val="single" w:color="808000" w:sz="10" w:space="0"/>
                      <w:insideV w:val="single" w:color="808000" w:sz="10" w:space="0"/>
                    </w:tblBorders>
                  </w:tblPr>
                  <w:tblGrid>
                    <w:gridCol w:w="4238"/>
                    <w:gridCol w:w="6118"/>
                  </w:tblGrid>
                  <w:tr>
                    <w:trPr>
                      <w:trHeight w:val="372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1"/>
                          <w:spacing w:before="51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输入电流</w:t>
                        </w:r>
                        <w:r>
                          <w:rPr>
                            <w:b/>
                            <w:bCs/>
                            <w:color w:val="252021"/>
                            <w:spacing w:val="-32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2"/>
                          <w:spacing w:before="42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8"/>
                            <w:w w:val="95"/>
                          </w:rPr>
                          <w:t>4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8"/>
                            <w:w w:val="95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8"/>
                            <w:w w:val="95"/>
                          </w:rPr>
                          <w:t>20mA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19"/>
                          <w:spacing w:before="33" w:line="18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回路压降</w:t>
                        </w:r>
                        <w:r>
                          <w:rPr>
                            <w:b/>
                            <w:bCs/>
                            <w:color w:val="252021"/>
                            <w:spacing w:val="-31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8"/>
                          <w:spacing w:before="35" w:line="18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3.0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3.5VDC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6"/>
                          <w:spacing w:before="36" w:line="185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显示范围：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1"/>
                          <w:spacing w:before="37" w:line="185" w:lineRule="auto"/>
                          <w:rPr>
                            <w:rFonts w:ascii="SimSun" w:hAnsi="SimSun" w:eastAsia="SimSun" w:cs="SimSun"/>
                          </w:rPr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252021"/>
                            <w:spacing w:val="-26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4"/>
                          </w:rPr>
                          <w:t>～19999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6"/>
                          <w:spacing w:before="33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7"/>
                          </w:rPr>
                          <w:t>采样周期：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5"/>
                          <w:spacing w:before="33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3"/>
                          </w:rPr>
                          <w:t>0.25</w:t>
                        </w:r>
                        <w:r>
                          <w:rPr>
                            <w:b/>
                            <w:bCs/>
                            <w:color w:val="252021"/>
                            <w:spacing w:val="1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3"/>
                          </w:rPr>
                          <w:t>秒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38" w:line="17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测量精度：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46"/>
                          <w:spacing w:before="38" w:line="178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4"/>
                          </w:rPr>
                          <w:t>±0.2％F.S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2"/>
                          <w:spacing w:before="46" w:line="180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温度漂移：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9"/>
                          <w:spacing w:before="46" w:line="169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23"/>
                            <w:w w:val="95"/>
                          </w:rPr>
                          <w:t>&lt;50ppm/℃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4" w:line="17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工作温度：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4" w:line="176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温度－20</w:t>
                        </w:r>
                        <w:r>
                          <w:rPr>
                            <w:rFonts w:ascii="SimSun" w:hAnsi="SimSun" w:eastAsia="SimSun" w:cs="SimSun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～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+80℃</w:t>
                        </w:r>
                        <w:r>
                          <w:rPr>
                            <w:b/>
                            <w:bCs/>
                            <w:color w:val="252021"/>
                            <w:spacing w:val="18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3"/>
                          </w:rPr>
                          <w:t>温度&lt;85%RH.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104"/>
                          <w:spacing w:before="52" w:line="170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功耗：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97"/>
                          <w:spacing w:before="45" w:line="174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"/>
                          </w:rPr>
                          <w:t>小于</w:t>
                        </w:r>
                        <w:r>
                          <w:rPr>
                            <w:b/>
                            <w:bCs/>
                            <w:color w:val="252021"/>
                            <w:spacing w:val="3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"/>
                          </w:rPr>
                          <w:t>0.3W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4238" w:type="dxa"/>
                        <w:vAlign w:val="top"/>
                      </w:tcPr>
                      <w:p>
                        <w:pPr>
                          <w:pStyle w:val="TableText"/>
                          <w:ind w:left="99"/>
                          <w:spacing w:before="47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"/>
                          </w:rPr>
                          <w:t>直径：</w:t>
                        </w:r>
                      </w:p>
                    </w:tc>
                    <w:tc>
                      <w:tcPr>
                        <w:tcW w:w="6118" w:type="dxa"/>
                        <w:vAlign w:val="top"/>
                      </w:tcPr>
                      <w:p>
                        <w:pPr>
                          <w:pStyle w:val="TableText"/>
                          <w:ind w:left="108"/>
                          <w:spacing w:before="88" w:line="157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27"/>
                            <w:w w:val="92"/>
                          </w:rPr>
                          <w:t>52mm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7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601"/>
            </w:tblGrid>
            <w:tr>
              <w:trPr>
                <w:trHeight w:val="15595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spacing w:line="139" w:lineRule="exact"/>
                    <w:rPr/>
                  </w:pPr>
                  <w:r>
                    <w:pict>
                      <v:shape id="_x0000_s4" style="position:absolute;margin-left:-530.05pt;margin-top:-2.5pt;mso-position-vertical-relative:top-margin-area;mso-position-horizontal-relative:right-margin-area;width:4.35pt;height:785.4pt;z-index:251660288;" fillcolor="#92CDDC" filled="true" stroked="false" coordsize="86,15708" coordorigin="0,0" path="m0,91l28,91l28,0l0,0l0,91xem0,28l86,28l86,0l0,0l0,28xem0,15621l28,15621l28,91l0,91l0,15621xem0,15707l28,15707l28,15621l0,15621l0,15707xem0,15707l86,15707l86,15678l0,15678l0,15707xe"/>
                    </w:pict>
                  </w:r>
                  <w:r>
                    <w:drawing>
                      <wp:anchor distT="0" distB="0" distL="0" distR="0" simplePos="0" relativeHeight="251659264" behindDoc="0" locked="0" layoutInCell="1" allowOverlap="1">
                        <wp:simplePos x="0" y="0"/>
                        <wp:positionH relativeFrom="rightMargin">
                          <wp:posOffset>-4637277</wp:posOffset>
                        </wp:positionH>
                        <wp:positionV relativeFrom="topMargin">
                          <wp:posOffset>4030091</wp:posOffset>
                        </wp:positionV>
                        <wp:extent cx="2588895" cy="2545714"/>
                        <wp:effectExtent l="0" t="0" r="0" b="0"/>
                        <wp:wrapNone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88895" cy="25457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0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接线</w:t>
                        </w:r>
                      </w:p>
                    </w:tc>
                  </w:tr>
                </w:tbl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firstLine="1533"/>
                    <w:spacing w:line="4410" w:lineRule="exact"/>
                    <w:rPr/>
                  </w:pPr>
                  <w:r>
                    <w:rPr>
                      <w:position w:val="-88"/>
                    </w:rPr>
                    <w:drawing>
                      <wp:inline distT="0" distB="0" distL="0" distR="0">
                        <wp:extent cx="4800600" cy="2800350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800600" cy="2800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120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操作设置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149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【面板】</w:t>
                  </w: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0"/>
                    <w:spacing w:before="103" w:line="184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【按键说明】</w:t>
                  </w:r>
                </w:p>
                <w:p>
                  <w:pPr>
                    <w:spacing w:line="114" w:lineRule="exact"/>
                    <w:rPr/>
                  </w:pPr>
                  <w:r/>
                </w:p>
                <w:tbl>
                  <w:tblPr>
                    <w:tblStyle w:val="TableNormal"/>
                    <w:tblW w:w="4762" w:type="dxa"/>
                    <w:tblInd w:w="2930" w:type="dxa"/>
                    <w:tblLayout w:type="fixed"/>
                    <w:tblBorders>
                      <w:top w:val="none" w:color="000000" w:sz="0" w:space="0"/>
                      <w:left w:val="none" w:color="000000" w:sz="0" w:space="0"/>
                      <w:bottom w:val="none" w:color="000000" w:sz="0" w:space="0"/>
                      <w:right w:val="none" w:color="000000" w:sz="0" w:space="0"/>
                      <w:insideH w:val="none" w:color="000000" w:sz="0" w:space="0"/>
                      <w:insideV w:val="none" w:color="000000" w:sz="0" w:space="0"/>
                    </w:tblBorders>
                  </w:tblPr>
                  <w:tblGrid>
                    <w:gridCol w:w="2445"/>
                    <w:gridCol w:w="2317"/>
                  </w:tblGrid>
                  <w:tr>
                    <w:trPr>
                      <w:trHeight w:val="359" w:hRule="atLeast"/>
                    </w:trPr>
                    <w:tc>
                      <w:tcPr>
                        <w:tcW w:w="2445" w:type="dxa"/>
                        <w:vAlign w:val="top"/>
                      </w:tcPr>
                      <w:p>
                        <w:pPr>
                          <w:pStyle w:val="TableText"/>
                          <w:spacing w:before="1" w:line="181" w:lineRule="auto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①</w:t>
                        </w:r>
                        <w:r>
                          <w:rPr>
                            <w:b/>
                            <w:bCs/>
                            <w:color w:val="252021"/>
                            <w:spacing w:val="13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测量值显示窗</w:t>
                        </w:r>
                      </w:p>
                    </w:tc>
                    <w:tc>
                      <w:tcPr>
                        <w:tcW w:w="2317" w:type="dxa"/>
                        <w:vAlign w:val="top"/>
                      </w:tcPr>
                      <w:p>
                        <w:pPr>
                          <w:pStyle w:val="TableText"/>
                          <w:spacing w:line="175" w:lineRule="auto"/>
                          <w:jc w:val="right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②</w:t>
                        </w:r>
                        <w:r>
                          <w:rPr>
                            <w:b/>
                            <w:bCs/>
                            <w:color w:val="252021"/>
                            <w:spacing w:val="12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设置/确认键</w:t>
                        </w:r>
                      </w:p>
                    </w:tc>
                  </w:tr>
                  <w:tr>
                    <w:trPr>
                      <w:trHeight w:val="358" w:hRule="atLeast"/>
                    </w:trPr>
                    <w:tc>
                      <w:tcPr>
                        <w:tcW w:w="2445" w:type="dxa"/>
                        <w:vAlign w:val="top"/>
                      </w:tcPr>
                      <w:p>
                        <w:pPr>
                          <w:pStyle w:val="TableText"/>
                          <w:ind w:left="10"/>
                          <w:spacing w:before="109" w:line="238" w:lineRule="exact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6"/>
                          </w:rPr>
                          <w:t>③</w:t>
                        </w:r>
                        <w:r>
                          <w:rPr>
                            <w:b/>
                            <w:bCs/>
                            <w:color w:val="252021"/>
                            <w:spacing w:val="15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6"/>
                          </w:rPr>
                          <w:t>减少键</w:t>
                        </w:r>
                      </w:p>
                    </w:tc>
                    <w:tc>
                      <w:tcPr>
                        <w:tcW w:w="2317" w:type="dxa"/>
                        <w:vAlign w:val="top"/>
                      </w:tcPr>
                      <w:p>
                        <w:pPr>
                          <w:pStyle w:val="TableText"/>
                          <w:ind w:left="581"/>
                          <w:spacing w:before="109" w:line="238" w:lineRule="exact"/>
                          <w:rPr/>
                        </w:pP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④</w:t>
                        </w:r>
                        <w:r>
                          <w:rPr>
                            <w:b/>
                            <w:bCs/>
                            <w:color w:val="252021"/>
                            <w:spacing w:val="9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增加键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257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【参数设置】</w:t>
                  </w:r>
                </w:p>
                <w:p>
                  <w:pPr>
                    <w:pStyle w:val="TableText"/>
                    <w:ind w:left="147"/>
                    <w:spacing w:before="219" w:line="22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①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长按</w:t>
                  </w:r>
                  <w:r>
                    <w:rPr/>
                    <w:drawing>
                      <wp:inline distT="0" distB="0" distL="0" distR="0">
                        <wp:extent cx="278665" cy="127635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665" cy="127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键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2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秒以上不松开，</w:t>
                  </w:r>
                  <w:r>
                    <w:rPr>
                      <w:b/>
                      <w:bCs/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直至显示</w:t>
                  </w:r>
                  <w:r>
                    <w:rPr/>
                    <w:drawing>
                      <wp:inline distT="0" distB="0" distL="0" distR="0">
                        <wp:extent cx="315821" cy="172085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5821" cy="172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(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Loc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)参数；</w:t>
                  </w:r>
                </w:p>
                <w:p>
                  <w:pPr>
                    <w:pStyle w:val="TableText"/>
                    <w:ind w:left="147"/>
                    <w:spacing w:before="236" w:line="528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0"/>
                    </w:rPr>
                    <w:t>②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点按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2239" cy="109854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239" cy="109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或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4" cy="109854"/>
                        <wp:effectExtent l="0" t="0" r="0" b="0"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键，调出参数值，修改位闪烁，长按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4" cy="109854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2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或</w:t>
                  </w:r>
                  <w:r>
                    <w:rPr>
                      <w:b/>
                      <w:bCs/>
                      <w:color w:val="252021"/>
                      <w:spacing w:val="5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4" cy="109854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  <w:position w:val="20"/>
                    </w:rPr>
                    <w:t>键移动修改位，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  <w:position w:val="20"/>
                    </w:rPr>
                    <w:t>点按</w:t>
                  </w:r>
                  <w:r>
                    <w:rPr>
                      <w:b/>
                      <w:bCs/>
                      <w:color w:val="252021"/>
                      <w:spacing w:val="4"/>
                      <w:position w:val="20"/>
                    </w:rPr>
                    <w:t xml:space="preserve">  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141605" cy="109854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5" cy="1098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"/>
                      <w:position w:val="2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  <w:position w:val="20"/>
                    </w:rPr>
                    <w:t>或</w:t>
                  </w:r>
                </w:p>
                <w:p>
                  <w:pPr>
                    <w:pStyle w:val="TableText"/>
                    <w:ind w:left="496"/>
                    <w:spacing w:before="1" w:line="18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6009" cy="109219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6009" cy="1092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键修改参数值，</w: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995" cy="127634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995" cy="1276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1"/>
                    </w:rPr>
                    <w:t>键保存；</w:t>
                  </w:r>
                </w:p>
                <w:p>
                  <w:pPr>
                    <w:pStyle w:val="TableText"/>
                    <w:ind w:left="147"/>
                    <w:spacing w:before="217" w:line="22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将密码锁</w:t>
                  </w:r>
                  <w:r>
                    <w:rPr/>
                    <w:drawing>
                      <wp:inline distT="0" distB="0" distL="0" distR="0">
                        <wp:extent cx="314660" cy="172085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4660" cy="172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改为</w:t>
                  </w:r>
                  <w:r>
                    <w:rPr>
                      <w:b/>
                      <w:bCs/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1111，</w:t>
                  </w:r>
                  <w:r>
                    <w:rPr>
                      <w:b/>
                      <w:bCs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226" cy="127635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226" cy="127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键，</w:t>
                  </w:r>
                  <w:r>
                    <w:rPr>
                      <w:b/>
                      <w:bCs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显示本组下一个参数名；</w:t>
                  </w:r>
                </w:p>
                <w:p>
                  <w:pPr>
                    <w:pStyle w:val="TableText"/>
                    <w:ind w:left="147"/>
                    <w:spacing w:before="236" w:line="528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7"/>
                      <w:position w:val="20"/>
                    </w:rPr>
                    <w:t>④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20"/>
                    </w:rPr>
                    <w:t>点</w:t>
                  </w:r>
                  <w:r>
                    <w:rPr>
                      <w:position w:val="20"/>
                    </w:rPr>
                    <w:drawing>
                      <wp:inline distT="0" distB="0" distL="0" distR="0">
                        <wp:extent cx="280669" cy="128269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669" cy="1282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20"/>
                    </w:rPr>
                    <w:t>按键可以顺序翻阅参数名称，</w:t>
                  </w:r>
                  <w:r>
                    <w:rPr>
                      <w:b/>
                      <w:bCs/>
                      <w:color w:val="252021"/>
                      <w:spacing w:val="-31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20"/>
                    </w:rPr>
                    <w:t>按步骤②对需要修改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20"/>
                    </w:rPr>
                    <w:t>的参数进行设置。查阅或设置</w:t>
                  </w:r>
                </w:p>
                <w:p>
                  <w:pPr>
                    <w:pStyle w:val="TableText"/>
                    <w:ind w:left="513"/>
                    <w:spacing w:before="1" w:line="188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参数最后一个参数时，</w:t>
                  </w:r>
                  <w:r>
                    <w:rPr>
                      <w:b/>
                      <w:bCs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点按</w:t>
                  </w:r>
                  <w:r>
                    <w:rPr>
                      <w:b/>
                      <w:bCs/>
                      <w:color w:val="252021"/>
                      <w:spacing w:val="-5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634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6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键将退出设置；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441" w:hRule="atLeast"/>
        </w:trPr>
        <w:tc>
          <w:tcPr>
            <w:tcW w:w="10659" w:type="dxa"/>
            <w:vAlign w:val="top"/>
          </w:tcPr>
          <w:p>
            <w:pPr>
              <w:spacing w:line="32" w:lineRule="exact"/>
              <w:rPr/>
            </w:pPr>
            <w:r>
              <w:pict>
                <v:rect id="_x0000_s6" style="position:absolute;margin-left:-532.95pt;margin-top:-1.25pt;mso-position-vertical-relative:top-margin-area;mso-position-horizontal-relative:right-margin-area;width:4.35pt;height:1.45pt;z-index:251661312;" fillcolor="#92CDDC" filled="true" stroked="false"/>
              </w:pict>
            </w:r>
            <w:r/>
          </w:p>
          <w:tbl>
            <w:tblPr>
              <w:tblStyle w:val="TableNormal"/>
              <w:tblW w:w="10544" w:type="dxa"/>
              <w:tblInd w:w="45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544"/>
            </w:tblGrid>
            <w:tr>
              <w:trPr>
                <w:trHeight w:val="15326" w:hRule="atLeast"/>
              </w:trPr>
              <w:tc>
                <w:tcPr>
                  <w:tcW w:w="10544" w:type="dxa"/>
                  <w:vAlign w:val="top"/>
                </w:tcPr>
                <w:p>
                  <w:pPr>
                    <w:spacing w:line="107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09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ind w:left="3"/>
                          <w:spacing w:before="48" w:line="220" w:lineRule="auto"/>
                          <w:rPr>
                            <w:rFonts w:ascii="NSimSun" w:hAnsi="NSimSun" w:eastAsia="NSimSun" w:cs="N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8"/>
                            <w:szCs w:val="28"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6"/>
                          </w:rPr>
                          <w:t>参数一览</w:t>
                        </w:r>
                      </w:p>
                    </w:tc>
                  </w:tr>
                </w:tbl>
                <w:p>
                  <w:pPr>
                    <w:spacing w:line="71" w:lineRule="exact"/>
                    <w:rPr/>
                  </w:pPr>
                  <w:r/>
                </w:p>
                <w:tbl>
                  <w:tblPr>
                    <w:tblStyle w:val="TableNormal"/>
                    <w:tblW w:w="10088" w:type="dxa"/>
                    <w:tblInd w:w="215" w:type="dxa"/>
                    <w:tblLayout w:type="fixed"/>
                    <w:tblBorders>
                      <w:top w:val="single" w:color="808000" w:sz="10" w:space="0"/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insideH w:val="single" w:color="808000" w:sz="10" w:space="0"/>
                      <w:insideV w:val="single" w:color="808000" w:sz="10" w:space="0"/>
                    </w:tblBorders>
                  </w:tblPr>
                  <w:tblGrid>
                    <w:gridCol w:w="1307"/>
                    <w:gridCol w:w="1415"/>
                    <w:gridCol w:w="2828"/>
                    <w:gridCol w:w="2687"/>
                    <w:gridCol w:w="1851"/>
                  </w:tblGrid>
                  <w:tr>
                    <w:trPr>
                      <w:trHeight w:val="525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left="356"/>
                          <w:spacing w:before="118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9"/>
                          </w:rPr>
                          <w:t>符号</w:t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07"/>
                          <w:spacing w:before="118" w:line="222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1"/>
                          </w:rPr>
                          <w:t>名称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1142"/>
                          <w:spacing w:before="118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内容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778"/>
                          <w:spacing w:before="118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9"/>
                          </w:rPr>
                          <w:t>取值范围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231"/>
                          <w:spacing w:before="127" w:line="222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9"/>
                          </w:rPr>
                          <w:t>出厂初始值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397"/>
                          <w:spacing w:before="111" w:line="271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301625" cy="172084"/>
                              <wp:effectExtent l="0" t="0" r="0" b="0"/>
                              <wp:docPr id="46" name="IM 4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6" name="IM 46"/>
                                      <pic:cNvPicPr/>
                                    </pic:nvPicPr>
                                    <pic:blipFill>
                                      <a:blip r:embed="rId2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301625" cy="1720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83"/>
                          <w:spacing w:before="149" w:line="18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1"/>
                          </w:rPr>
                          <w:t>Loc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981"/>
                          <w:spacing w:before="107" w:line="22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密码锁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641"/>
                          <w:spacing w:before="106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1"/>
                          </w:rPr>
                          <w:t>0000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1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43"/>
                          </w:rPr>
                          <w:t xml:space="preserve"> 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1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645"/>
                          <w:spacing w:before="147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0000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38"/>
                          <w:spacing w:before="106" w:line="288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249555" cy="182880"/>
                              <wp:effectExtent l="0" t="0" r="0" b="0"/>
                              <wp:docPr id="48" name="IM 4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8" name="IM 48"/>
                                      <pic:cNvPicPr/>
                                    </pic:nvPicPr>
                                    <pic:blipFill>
                                      <a:blip r:embed="rId2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49555" cy="1828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89"/>
                          <w:spacing w:before="146" w:line="186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dIP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142"/>
                          <w:spacing w:before="120" w:line="222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5"/>
                          </w:rPr>
                          <w:t>显示小数点位置选择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797"/>
                          <w:spacing w:before="112" w:line="227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0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57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4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69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14:textOutline w14:w="3265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注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:spacing w:val="24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14:textOutline w14:w="3265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1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600"/>
                          <w:spacing w:before="152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6"/>
                          </w:rPr>
                          <w:t>00.00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04"/>
                          <w:spacing w:before="119" w:line="268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292735" cy="170180"/>
                              <wp:effectExtent l="0" t="0" r="0" b="0"/>
                              <wp:docPr id="50" name="IM 50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0" name="IM 50"/>
                                      <pic:cNvPicPr/>
                                    </pic:nvPicPr>
                                    <pic:blipFill>
                                      <a:blip r:embed="rId2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92735" cy="1701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89"/>
                          <w:spacing w:before="148" w:line="186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dIL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565"/>
                          <w:spacing w:before="115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2"/>
                          </w:rPr>
                          <w:t>显示量程下限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426"/>
                          <w:spacing w:before="114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-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:spacing w:val="-61"/>
                          </w:rPr>
                          <w:t xml:space="preserve"> 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33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1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573"/>
                          <w:spacing w:before="155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04.00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18"/>
                          <w:spacing w:before="107" w:line="257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273050" cy="163194"/>
                              <wp:effectExtent l="0" t="0" r="0" b="0"/>
                              <wp:docPr id="52" name="IM 52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2" name="IM 52"/>
                                      <pic:cNvPicPr/>
                                    </pic:nvPicPr>
                                    <pic:blipFill>
                                      <a:blip r:embed="rId2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73050" cy="16319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89"/>
                          <w:spacing w:before="151" w:line="186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9"/>
                          </w:rPr>
                          <w:t>dIH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565"/>
                          <w:spacing w:before="117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显示量程上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:spacing w:val="-60"/>
                          </w:rPr>
                          <w:t xml:space="preserve"> 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25"/>
                          </w:rPr>
                          <w:t>限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426"/>
                          <w:spacing w:before="117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-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:spacing w:val="-61"/>
                          </w:rPr>
                          <w:t xml:space="preserve"> 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33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1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574"/>
                          <w:spacing w:before="158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4"/>
                          </w:rPr>
                          <w:t>20.00</w:t>
                        </w:r>
                      </w:p>
                    </w:tc>
                  </w:tr>
                  <w:tr>
                    <w:trPr>
                      <w:trHeight w:val="509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78"/>
                          <w:spacing w:before="127" w:line="220" w:lineRule="exact"/>
                          <w:rPr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98119" cy="139700"/>
                              <wp:effectExtent l="0" t="0" r="0" b="0"/>
                              <wp:docPr id="54" name="IM 54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4" name="IM 54"/>
                                      <pic:cNvPicPr/>
                                    </pic:nvPicPr>
                                    <pic:blipFill>
                                      <a:blip r:embed="rId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98119" cy="1397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555"/>
                          <w:spacing w:before="158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5"/>
                          </w:rPr>
                          <w:t>Sc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558"/>
                          <w:spacing w:before="117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3"/>
                          </w:rPr>
                          <w:t>测量平移修正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426"/>
                          <w:spacing w:before="117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-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:spacing w:val="-61"/>
                          </w:rPr>
                          <w:t xml:space="preserve"> 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19999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33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1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9999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573"/>
                          <w:spacing w:before="158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00.00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478"/>
                          <w:spacing w:before="118" w:line="245" w:lineRule="exact"/>
                          <w:rPr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96850" cy="155575"/>
                              <wp:effectExtent l="0" t="0" r="0" b="0"/>
                              <wp:docPr id="56" name="IM 5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6" name="IM 56"/>
                                      <pic:cNvPicPr/>
                                    </pic:nvPicPr>
                                    <pic:blipFill>
                                      <a:blip r:embed="rId2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96850" cy="155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550"/>
                          <w:spacing w:before="162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8"/>
                          </w:rPr>
                          <w:t>FS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558"/>
                          <w:spacing w:before="121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3"/>
                          </w:rPr>
                          <w:t>测量满度修正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435"/>
                          <w:spacing w:before="121" w:line="239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.5000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3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1.5000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519"/>
                          <w:spacing w:before="160" w:line="182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2"/>
                          </w:rPr>
                          <w:t>1.0000</w:t>
                        </w:r>
                      </w:p>
                    </w:tc>
                  </w:tr>
                  <w:tr>
                    <w:trPr>
                      <w:trHeight w:val="510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284"/>
                          <w:spacing w:before="90" w:line="307" w:lineRule="exact"/>
                          <w:rPr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445135" cy="194944"/>
                              <wp:effectExtent l="0" t="0" r="0" b="0"/>
                              <wp:docPr id="58" name="IM 5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58" name="IM 58"/>
                                      <pic:cNvPicPr/>
                                    </pic:nvPicPr>
                                    <pic:blipFill>
                                      <a:blip r:embed="rId2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445135" cy="19494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09"/>
                          <w:spacing w:before="124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4"/>
                          </w:rPr>
                          <w:t>FLtr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560"/>
                          <w:spacing w:before="132" w:line="222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3"/>
                          </w:rPr>
                          <w:t>输入数字滤波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994"/>
                          <w:spacing w:before="123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0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48"/>
                          </w:rPr>
                          <w:t xml:space="preserve"> </w:t>
                        </w: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20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645"/>
                          <w:spacing w:before="163" w:line="182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0001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1307" w:type="dxa"/>
                        <w:vAlign w:val="top"/>
                      </w:tcPr>
                      <w:p>
                        <w:pPr>
                          <w:ind w:firstLine="330"/>
                          <w:spacing w:before="114" w:line="269" w:lineRule="exact"/>
                          <w:rPr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386714" cy="170815"/>
                              <wp:effectExtent l="0" t="0" r="0" b="0"/>
                              <wp:docPr id="60" name="IM 60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60" name="IM 60"/>
                                      <pic:cNvPicPr/>
                                    </pic:nvPicPr>
                                    <pic:blipFill>
                                      <a:blip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386714" cy="17081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415" w:type="dxa"/>
                        <w:vAlign w:val="top"/>
                      </w:tcPr>
                      <w:p>
                        <w:pPr>
                          <w:ind w:left="409"/>
                          <w:spacing w:before="130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4"/>
                          </w:rPr>
                          <w:t>unit</w:t>
                        </w:r>
                      </w:p>
                    </w:tc>
                    <w:tc>
                      <w:tcPr>
                        <w:tcW w:w="2828" w:type="dxa"/>
                        <w:vAlign w:val="top"/>
                      </w:tcPr>
                      <w:p>
                        <w:pPr>
                          <w:ind w:left="416"/>
                          <w:spacing w:before="130" w:line="220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34"/>
                          </w:rPr>
                          <w:t>工程量单位选择</w:t>
                        </w:r>
                      </w:p>
                    </w:tc>
                    <w:tc>
                      <w:tcPr>
                        <w:tcW w:w="2687" w:type="dxa"/>
                        <w:vAlign w:val="top"/>
                      </w:tcPr>
                      <w:p>
                        <w:pPr>
                          <w:ind w:left="797"/>
                          <w:spacing w:before="130" w:line="227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0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～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-57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8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252021"/>
                            <w:spacing w:val="69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14:textOutline w14:w="3265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注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:spacing w:val="13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color w:val="252021"/>
                            <w14:textOutline w14:w="3265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-6"/>
                          </w:rPr>
                          <w:t>2</w:t>
                        </w:r>
                      </w:p>
                    </w:tc>
                    <w:tc>
                      <w:tcPr>
                        <w:tcW w:w="1851" w:type="dxa"/>
                        <w:vAlign w:val="top"/>
                      </w:tcPr>
                      <w:p>
                        <w:pPr>
                          <w:ind w:left="664"/>
                          <w:spacing w:before="170" w:line="181" w:lineRule="auto"/>
                          <w:rPr>
                            <w:rFonts w:ascii="NSimSun" w:hAnsi="NSimSun" w:eastAsia="NSimSun" w:cs="N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4"/>
                            <w:szCs w:val="24"/>
                            <w:color w:val="252021"/>
                            <w14:textOutline w14:w="435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5"/>
                          </w:rPr>
                          <w:t>0004</w:t>
                        </w:r>
                      </w:p>
                    </w:tc>
                  </w:tr>
                </w:tbl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76"/>
                    <w:spacing w:before="133" w:line="197" w:lineRule="auto"/>
                    <w:rPr>
                      <w:sz w:val="21"/>
                      <w:szCs w:val="21"/>
                    </w:rPr>
                  </w:pPr>
                  <w:r>
                    <w:rPr>
                      <w:rFonts w:ascii="NSimSun" w:hAnsi="NSimSun" w:eastAsia="NSimSun" w:cs="N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注</w:t>
                  </w:r>
                  <w:r>
                    <w:rPr>
                      <w:rFonts w:ascii="NSimSun" w:hAnsi="NSimSun" w:eastAsia="NSimSun" w:cs="NSimSun"/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1：0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98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8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4" cy="180339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4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342522" cy="180339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522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114174" cy="180339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4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8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8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4" cy="180339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4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228348" cy="180339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348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228348" cy="180339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348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8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8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4" cy="180339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4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4" cy="180339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4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342522" cy="180339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522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8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spacing w:val="-8"/>
                    </w:rPr>
                    <w:t>.</w:t>
                  </w: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14174" cy="180339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74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b/>
                      <w:bCs/>
                      <w:spacing w:val="-7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1"/>
                      <w:szCs w:val="21"/>
                      <w:spacing w:val="-8"/>
                    </w:rPr>
                    <w:t>、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456696" cy="180339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6696" cy="1803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ind w:left="76"/>
                    <w:spacing w:before="186" w:line="232" w:lineRule="auto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注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2：0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表示不显示单位,1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8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顺序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对应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8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%、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℃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79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cm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mm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MPa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KPa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Pa</w:t>
                  </w:r>
                </w:p>
                <w:p>
                  <w:pPr>
                    <w:spacing w:line="189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09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ind w:left="3"/>
                          <w:spacing w:before="48" w:line="220" w:lineRule="auto"/>
                          <w:rPr>
                            <w:rFonts w:ascii="NSimSun" w:hAnsi="NSimSun" w:eastAsia="NSimSun" w:cs="N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NSimSun" w:hAnsi="NSimSun" w:eastAsia="NSimSun" w:cs="NSimSun"/>
                            <w:sz w:val="28"/>
                            <w:szCs w:val="28"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6"/>
                          </w:rPr>
                          <w:t>参数说明</w:t>
                        </w:r>
                      </w:p>
                    </w:tc>
                  </w:tr>
                </w:tbl>
                <w:p>
                  <w:pPr>
                    <w:ind w:left="133"/>
                    <w:spacing w:before="253" w:line="357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1"/>
                    </w:rPr>
                    <w:drawing>
                      <wp:inline distT="0" distB="0" distL="0" distR="0">
                        <wp:extent cx="301625" cy="172084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1625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32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1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1"/>
                    </w:rPr>
                    <w:t>Loc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1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5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1"/>
                    </w:rPr>
                    <w:t>——参数密码锁,用于参数、标定及调校结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1"/>
                    </w:rPr>
                    <w:t>果的保护</w:t>
                  </w:r>
                </w:p>
                <w:p>
                  <w:pPr>
                    <w:ind w:left="217"/>
                    <w:spacing w:before="298" w:line="380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2"/>
                    </w:rPr>
                    <w:drawing>
                      <wp:inline distT="0" distB="0" distL="0" distR="0">
                        <wp:extent cx="249554" cy="182879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9554" cy="182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28"/>
                      <w:position w:val="-2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2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2"/>
                    </w:rPr>
                    <w:t>dIP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2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5"/>
                      <w:position w:val="-2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2"/>
                    </w:rPr>
                    <w:t>——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89"/>
                      <w:position w:val="-2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2"/>
                    </w:rPr>
                    <w:t>显示小数点位置选择</w:t>
                  </w:r>
                </w:p>
                <w:p>
                  <w:pPr>
                    <w:ind w:left="217"/>
                    <w:spacing w:before="295" w:line="360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1"/>
                    </w:rPr>
                    <w:drawing>
                      <wp:inline distT="0" distB="0" distL="0" distR="0">
                        <wp:extent cx="292734" cy="170179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2734" cy="1701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1"/>
                    </w:rPr>
                    <w:t>dIL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46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——显示量程下限设定值</w:t>
                  </w:r>
                </w:p>
                <w:p>
                  <w:pPr>
                    <w:ind w:left="219"/>
                    <w:spacing w:before="307" w:line="349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1"/>
                    </w:rPr>
                    <w:drawing>
                      <wp:inline distT="0" distB="0" distL="0" distR="0">
                        <wp:extent cx="273050" cy="163195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3050" cy="163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1"/>
                    </w:rPr>
                    <w:t>dIH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46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——显示量程上限设定值</w:t>
                  </w:r>
                </w:p>
                <w:p>
                  <w:pPr>
                    <w:ind w:left="291"/>
                    <w:spacing w:before="268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</w:rPr>
                    <w:drawing>
                      <wp:inline distT="0" distB="0" distL="0" distR="0">
                        <wp:extent cx="198120" cy="139700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8120" cy="139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Sc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——测量值平移修正，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即显示值=平移修正前的显示值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52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+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15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平移修正值</w:t>
                  </w:r>
                </w:p>
                <w:p>
                  <w:pPr>
                    <w:ind w:left="291"/>
                    <w:spacing w:before="252" w:line="336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1"/>
                    </w:rPr>
                    <w:drawing>
                      <wp:inline distT="0" distB="0" distL="0" distR="0">
                        <wp:extent cx="196849" cy="154940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6849" cy="154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33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  <w:position w:val="-1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1"/>
                    </w:rPr>
                    <w:t>FS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  <w:position w:val="-1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2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  <w:position w:val="-1"/>
                    </w:rPr>
                    <w:t>——测量值满度修正，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5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  <w:position w:val="-1"/>
                    </w:rPr>
                    <w:t>即显示值=满度修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1"/>
                    </w:rPr>
                    <w:t>正前的显示值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98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1"/>
                    </w:rPr>
                    <w:t>×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13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  <w:position w:val="-1"/>
                    </w:rPr>
                    <w:t>满度修正值</w:t>
                  </w:r>
                </w:p>
                <w:p>
                  <w:pPr>
                    <w:ind w:left="159"/>
                    <w:spacing w:before="295" w:line="388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3"/>
                    </w:rPr>
                    <w:drawing>
                      <wp:inline distT="0" distB="0" distL="0" distR="0">
                        <wp:extent cx="445134" cy="194945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4" cy="194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3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3"/>
                    </w:rPr>
                    <w:t>FLtr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3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5"/>
                      <w:position w:val="-3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3"/>
                    </w:rPr>
                    <w:t>——测量值滤波系数</w:t>
                  </w:r>
                </w:p>
                <w:p>
                  <w:pPr>
                    <w:ind w:left="219"/>
                    <w:spacing w:before="296" w:line="357" w:lineRule="exact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position w:val="-1"/>
                    </w:rPr>
                    <w:drawing>
                      <wp:inline distT="0" distB="0" distL="0" distR="0">
                        <wp:extent cx="387350" cy="170814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7350" cy="1708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1"/>
                    </w:rPr>
                    <w:t>（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-1"/>
                    </w:rPr>
                    <w:t>unit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1"/>
                    </w:rPr>
                    <w:t>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4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1"/>
                    </w:rPr>
                    <w:t>——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42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  <w:position w:val="-1"/>
                    </w:rPr>
                    <w:t>工程量单位显示选择,可选择显示的单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位有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53"/>
                      <w:position w:val="-1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6"/>
                      <w:position w:val="-1"/>
                    </w:rPr>
                    <w:t>:</w:t>
                  </w:r>
                </w:p>
                <w:p>
                  <w:pPr>
                    <w:ind w:left="2607"/>
                    <w:spacing w:before="281" w:line="220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27"/>
                    </w:rPr>
                    <w:t>0:无任何单位</w:t>
                  </w:r>
                </w:p>
                <w:p>
                  <w:pPr>
                    <w:ind w:left="2623"/>
                    <w:spacing w:before="221" w:line="220" w:lineRule="auto"/>
                    <w:rPr>
                      <w:rFonts w:ascii="NSimSun" w:hAnsi="NSimSun" w:eastAsia="NSimSun" w:cs="N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1～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8：顺序显示为：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9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%、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℃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:spacing w:val="-80"/>
                    </w:rPr>
                    <w:t xml:space="preserve"> 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cm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mm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MPa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KPa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、</w:t>
                  </w:r>
                  <w:r>
                    <w:rPr>
                      <w:rFonts w:ascii="NSimSun" w:hAnsi="NSimSun" w:eastAsia="NSimSun" w:cs="NSimSun"/>
                      <w:sz w:val="24"/>
                      <w:szCs w:val="24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Pa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4673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left w:val="single" w:color="92CDDC" w:sz="10" w:space="0"/>
                <w:bottom w:val="single" w:color="92CDDC" w:sz="10" w:space="0"/>
                <w:right w:val="single" w:color="92CDDC" w:sz="10" w:space="0"/>
                <w:top w:val="single" w:color="92CDDC" w:sz="10" w:space="0"/>
              </w:tblBorders>
            </w:tblPr>
            <w:tblGrid>
              <w:gridCol w:w="10601"/>
            </w:tblGrid>
            <w:tr>
              <w:trPr>
                <w:trHeight w:val="14611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spacing w:line="139" w:lineRule="exact"/>
                    <w:rPr/>
                  </w:pPr>
                  <w:r>
                    <w:pict>
                      <v:shape id="_x0000_s8" style="position:absolute;margin-left:-530.05pt;margin-top:-2.5pt;mso-position-vertical-relative:top-margin-area;mso-position-horizontal-relative:right-margin-area;width:4.35pt;height:736.2pt;z-index:251663360;" fillcolor="#92CDDC" filled="true" stroked="false" coordsize="86,14724" coordorigin="0,0" path="m0,91l28,91l28,0l0,0l0,91xem0,28l86,28l86,0l0,0l0,28xem0,14637l28,14637l28,91l0,91l0,14637xem0,14723l28,14723l28,14637l0,14637l0,14723xem0,14723l86,14723l86,14694l0,14694l0,14723xe"/>
                    </w:pict>
                  </w: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8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5"/>
                          </w:rPr>
                          <w:t>标定操作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148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【标定方法】</w:t>
                  </w:r>
                </w:p>
                <w:p>
                  <w:pPr>
                    <w:pStyle w:val="TableText"/>
                    <w:ind w:left="153" w:right="276" w:firstLine="399"/>
                    <w:spacing w:before="34" w:line="198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输入标定前请准备符合标定精度的直流电流信号发生器，</w:t>
                  </w:r>
                  <w:r>
                    <w:rPr>
                      <w:b/>
                      <w:bCs/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标定按</w:t>
                  </w:r>
                  <w:r>
                    <w:rPr>
                      <w:b/>
                      <w:bCs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量程的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0%、</w:t>
                  </w:r>
                  <w:r>
                    <w:rPr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100%两点进行</w:t>
                  </w:r>
                  <w:r>
                    <w:rPr>
                      <w:b/>
                      <w:bCs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,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即顺序标定</w:t>
                  </w:r>
                  <w:r>
                    <w:rPr>
                      <w:b/>
                      <w:bCs/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4mA</w:t>
                  </w:r>
                  <w:r>
                    <w:rPr>
                      <w:b/>
                      <w:bCs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、</w:t>
                  </w:r>
                  <w:r>
                    <w:rPr>
                      <w:b/>
                      <w:bCs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20mA</w:t>
                  </w:r>
                  <w:r>
                    <w:rPr>
                      <w:b/>
                      <w:bCs/>
                      <w:color w:val="252021"/>
                      <w:spacing w:val="-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6"/>
                    </w:rPr>
                    <w:t>两点。</w:t>
                  </w:r>
                </w:p>
                <w:p>
                  <w:pPr>
                    <w:pStyle w:val="TableText"/>
                    <w:ind w:left="147"/>
                    <w:spacing w:before="82" w:line="1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>①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接入直流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20mA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信号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17" w:line="62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2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将密码锁</w:t>
                  </w:r>
                  <w:r>
                    <w:rPr>
                      <w:position w:val="22"/>
                    </w:rPr>
                    <w:drawing>
                      <wp:inline distT="0" distB="0" distL="0" distR="0">
                        <wp:extent cx="314161" cy="172719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4161" cy="172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，设置为</w:t>
                  </w:r>
                  <w:r>
                    <w:rPr>
                      <w:b/>
                      <w:bCs/>
                      <w:color w:val="252021"/>
                      <w:spacing w:val="51"/>
                      <w:position w:val="22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14:textOutline w14:w="4354" w14:cap="flat" w14:cmpd="sng">
                        <w14:solidFill>
                          <w14:srgbClr w14:val="FF0000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0001</w:t>
                  </w:r>
                  <w:r>
                    <w:rPr>
                      <w:b/>
                      <w:bCs/>
                      <w:color w:val="FF0000"/>
                      <w:spacing w:val="7"/>
                      <w:position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点按</w:t>
                  </w:r>
                  <w:r>
                    <w:rPr>
                      <w:position w:val="22"/>
                    </w:rPr>
                    <w:drawing>
                      <wp:inline distT="0" distB="0" distL="0" distR="0">
                        <wp:extent cx="277785" cy="128269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785" cy="1282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7"/>
                      <w:position w:val="22"/>
                    </w:rPr>
                    <w:t>键后自动退出设置状态；</w:t>
                  </w:r>
                </w:p>
                <w:p>
                  <w:pPr>
                    <w:pStyle w:val="TableText"/>
                    <w:ind w:left="147"/>
                    <w:spacing w:before="1" w:line="195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0"/>
                    </w:rPr>
                    <w:t>③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0"/>
                    </w:rPr>
                    <w:t>给定电流</w:t>
                  </w:r>
                  <w:r>
                    <w:rPr>
                      <w:b/>
                      <w:bCs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0"/>
                    </w:rPr>
                    <w:t>4mA;</w:t>
                  </w:r>
                </w:p>
                <w:p>
                  <w:pPr>
                    <w:pStyle w:val="TableText"/>
                    <w:ind w:left="147"/>
                    <w:spacing w:before="222" w:line="218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④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长按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</w:t>
                  </w:r>
                  <w:r>
                    <w:rPr/>
                    <w:drawing>
                      <wp:inline distT="0" distB="0" distL="0" distR="0">
                        <wp:extent cx="142239" cy="109219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239" cy="1092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键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2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秒以上，</w:t>
                  </w:r>
                  <w:r>
                    <w:rPr>
                      <w:b/>
                      <w:bCs/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显示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</w:t>
                  </w:r>
                  <w:r>
                    <w:rPr/>
                    <w:drawing>
                      <wp:inline distT="0" distB="0" distL="0" distR="0">
                        <wp:extent cx="335279" cy="167640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5279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4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F79646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标定成功(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长按减少键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</w:rPr>
                    <w:t>)；</w:t>
                  </w:r>
                </w:p>
                <w:p>
                  <w:pPr>
                    <w:pStyle w:val="TableText"/>
                    <w:ind w:left="147"/>
                    <w:spacing w:before="239" w:line="1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1"/>
                    </w:rPr>
                    <w:t>⑤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给定电流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20mA;</w:t>
                  </w:r>
                </w:p>
                <w:p>
                  <w:pPr>
                    <w:pStyle w:val="TableText"/>
                    <w:ind w:left="147"/>
                    <w:spacing w:before="161" w:line="348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  <w:position w:val="-2"/>
                    </w:rPr>
                    <w:t>⑥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长按</w:t>
                  </w:r>
                  <w:r>
                    <w:rPr>
                      <w:b/>
                      <w:bCs/>
                      <w:color w:val="252021"/>
                      <w:spacing w:val="1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5E5D5B"/>
                      <w:spacing w:val="1"/>
                      <w:position w:val="1"/>
                    </w:rPr>
                    <w:t>a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5E5D5B"/>
                      <w:spacing w:val="48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键</w:t>
                  </w:r>
                  <w:r>
                    <w:rPr>
                      <w:b/>
                      <w:bCs/>
                      <w:color w:val="252021"/>
                      <w:spacing w:val="27"/>
                      <w:w w:val="101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2</w:t>
                  </w:r>
                  <w:r>
                    <w:rPr>
                      <w:b/>
                      <w:bCs/>
                      <w:color w:val="252021"/>
                      <w:spacing w:val="1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秒以上，</w:t>
                  </w:r>
                  <w:r>
                    <w:rPr>
                      <w:b/>
                      <w:bCs/>
                      <w:color w:val="252021"/>
                      <w:spacing w:val="-22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"/>
                      <w:position w:val="-2"/>
                    </w:rPr>
                    <w:t>显示</w:t>
                  </w:r>
                  <w:r>
                    <w:rPr>
                      <w:b/>
                      <w:bCs/>
                      <w:color w:val="252021"/>
                      <w:spacing w:val="9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777777"/>
                      <w:spacing w:val="18"/>
                      <w:position w:val="2"/>
                    </w:rPr>
                    <w:t>R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-23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20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position w:val="-2"/>
                    </w:rPr>
                    <w:t>mA</w:t>
                  </w:r>
                  <w:r>
                    <w:rPr>
                      <w:b/>
                      <w:bCs/>
                      <w:color w:val="F79646"/>
                      <w:spacing w:val="18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标定成功(</w:t>
                  </w:r>
                  <w:r>
                    <w:rPr>
                      <w:b/>
                      <w:bCs/>
                      <w:color w:val="F79646"/>
                      <w14:textOutline w14:w="4354" w14:cap="flat" w14:cmpd="sng">
                        <w14:solidFill>
                          <w14:srgbClr w14:val="F79646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长按增加键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  <w:position w:val="-2"/>
                    </w:rPr>
                    <w:t>)；</w:t>
                  </w:r>
                </w:p>
                <w:p>
                  <w:pPr>
                    <w:pStyle w:val="TableText"/>
                    <w:ind w:left="147"/>
                    <w:spacing w:before="171" w:line="535" w:lineRule="exact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  <w:position w:val="20"/>
                    </w:rPr>
                    <w:t>⑦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1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给定</w:t>
                  </w:r>
                  <w:r>
                    <w:rPr>
                      <w:b/>
                      <w:bCs/>
                      <w:color w:val="252021"/>
                      <w:spacing w:val="24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20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position w:val="20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0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之间的电流，</w:t>
                  </w:r>
                  <w:r>
                    <w:rPr>
                      <w:b/>
                      <w:bCs/>
                      <w:color w:val="252021"/>
                      <w:spacing w:val="-25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  <w:position w:val="20"/>
                    </w:rPr>
                    <w:t>观察测量是否准确，</w:t>
                  </w:r>
                  <w:r>
                    <w:rPr>
                      <w:b/>
                      <w:bCs/>
                      <w:color w:val="252021"/>
                      <w:spacing w:val="-21"/>
                      <w:position w:val="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必要时重复③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~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⑥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  <w:position w:val="20"/>
                    </w:rPr>
                    <w:t>步骤；</w:t>
                  </w:r>
                </w:p>
                <w:p>
                  <w:pPr>
                    <w:pStyle w:val="TableText"/>
                    <w:ind w:left="525"/>
                    <w:spacing w:before="1" w:line="181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7"/>
                    </w:rPr>
                    <w:t>注意标定时务必保证</w:t>
                  </w:r>
                </w:p>
                <w:p>
                  <w:pPr>
                    <w:pStyle w:val="TableText"/>
                    <w:ind w:left="545"/>
                    <w:spacing w:before="190" w:line="185" w:lineRule="auto"/>
                    <w:outlineLvl w:val="0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1.</w:t>
                  </w:r>
                  <w:r>
                    <w:rPr>
                      <w:b/>
                      <w:bCs/>
                      <w:color w:val="252021"/>
                      <w:spacing w:val="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当前密码锁是</w:t>
                  </w:r>
                  <w:r>
                    <w:rPr>
                      <w:b/>
                      <w:bCs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0001，</w:t>
                  </w:r>
                  <w:r>
                    <w:rPr>
                      <w:b/>
                      <w:bCs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9"/>
                    </w:rPr>
                    <w:t>否则将不响应按键标定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8"/>
                    </w:rPr>
                    <w:t>操作！</w:t>
                  </w:r>
                </w:p>
                <w:p>
                  <w:pPr>
                    <w:pStyle w:val="TableText"/>
                    <w:ind w:left="929"/>
                    <w:spacing w:before="190" w:line="517" w:lineRule="exact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  <w:position w:val="21"/>
                    </w:rPr>
                    <w:t>(密码值在无按键操作</w:t>
                  </w:r>
                  <w:r>
                    <w:rPr>
                      <w:b/>
                      <w:bCs/>
                      <w:color w:val="252021"/>
                      <w:spacing w:val="39"/>
                      <w:position w:val="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  <w:position w:val="21"/>
                    </w:rPr>
                    <w:t>25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  <w:position w:val="21"/>
                    </w:rPr>
                    <w:t>秒后自动清零)</w:t>
                  </w:r>
                </w:p>
                <w:p>
                  <w:pPr>
                    <w:pStyle w:val="TableText"/>
                    <w:ind w:left="561"/>
                    <w:spacing w:before="1" w:line="186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2.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严格按上述顺序进行标定</w:t>
                  </w:r>
                  <w:r>
                    <w:rPr>
                      <w:b/>
                      <w:bCs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；</w:t>
                  </w:r>
                </w:p>
                <w:p>
                  <w:pPr>
                    <w:spacing w:line="163" w:lineRule="exact"/>
                    <w:rPr/>
                  </w:pPr>
                  <w:r/>
                </w:p>
                <w:tbl>
                  <w:tblPr>
                    <w:tblStyle w:val="TableNormal"/>
                    <w:tblW w:w="10328" w:type="dxa"/>
                    <w:tblInd w:w="167" w:type="dxa"/>
                    <w:tblLayout w:type="fixed"/>
                    <w:tblBorders>
                      <w:left w:val="single" w:color="808000" w:sz="10" w:space="0"/>
                      <w:bottom w:val="single" w:color="808000" w:sz="10" w:space="0"/>
                      <w:right w:val="single" w:color="808000" w:sz="10" w:space="0"/>
                      <w:top w:val="single" w:color="808000" w:sz="10" w:space="0"/>
                    </w:tblBorders>
                  </w:tblPr>
                  <w:tblGrid>
                    <w:gridCol w:w="10328"/>
                  </w:tblGrid>
                  <w:tr>
                    <w:trPr>
                      <w:trHeight w:val="403" w:hRule="atLeast"/>
                    </w:trPr>
                    <w:tc>
                      <w:tcPr>
                        <w:tcW w:w="10328" w:type="dxa"/>
                        <w:vAlign w:val="top"/>
                      </w:tcPr>
                      <w:p>
                        <w:pPr>
                          <w:pStyle w:val="TableText"/>
                          <w:ind w:left="12"/>
                          <w:spacing w:before="47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252021"/>
                            <w14:textOutline w14:w="5094" w14:cap="flat" w14:cmpd="sng">
                              <w14:solidFill>
                                <w14:srgbClr w14:val="252021"/>
                              </w14:solidFill>
                              <w14:prstDash w14:val="solid"/>
                              <w14:miter w14:lim="10"/>
                            </w14:textOutline>
                            <w:spacing w:val="13"/>
                          </w:rPr>
                          <w:t>功能说明</w:t>
                        </w:r>
                      </w:p>
                    </w:tc>
                  </w:tr>
                </w:tbl>
                <w:p>
                  <w:pPr>
                    <w:pStyle w:val="TableText"/>
                    <w:ind w:left="130"/>
                    <w:spacing w:before="149" w:line="186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8"/>
                    </w:rPr>
                    <w:t>【测量显示】</w:t>
                  </w:r>
                </w:p>
                <w:p>
                  <w:pPr>
                    <w:pStyle w:val="TableText"/>
                    <w:ind w:left="130" w:firstLine="523"/>
                    <w:spacing w:before="111" w:line="283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当</w:t>
                  </w:r>
                  <w:r>
                    <w:rPr>
                      <w:b/>
                      <w:bCs/>
                      <w:color w:val="252021"/>
                      <w:spacing w:val="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LT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-200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显示表头配合变送板显示时，4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5"/>
                    </w:rPr>
                    <w:t>电流信号实际表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4"/>
                    </w:rPr>
                    <w:t>示的工程量范围及单位</w:t>
                  </w:r>
                  <w:r>
                    <w:rPr>
                      <w:b/>
                      <w:bCs/>
                      <w:color w:val="25202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都有可能不同，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这时可根据实际需要进行显示的相关设置，</w:t>
                  </w:r>
                  <w:r>
                    <w:rPr>
                      <w:b/>
                      <w:bCs/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与显示有关的参数是</w:t>
                  </w:r>
                  <w:r>
                    <w:rPr>
                      <w:b/>
                      <w:bCs/>
                      <w:color w:val="252021"/>
                      <w:spacing w:val="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dIP</w:t>
                  </w:r>
                  <w:r>
                    <w:rPr>
                      <w:b/>
                      <w:bCs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、</w:t>
                  </w:r>
                  <w:r>
                    <w:rPr>
                      <w:b/>
                      <w:bCs/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</w:rPr>
                    <w:t>dIL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、</w:t>
                  </w:r>
                </w:p>
                <w:p>
                  <w:pPr>
                    <w:pStyle w:val="TableText"/>
                    <w:ind w:left="140"/>
                    <w:spacing w:before="1" w:line="160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7"/>
                    </w:rPr>
                    <w:t>dIH。</w:t>
                  </w:r>
                </w:p>
                <w:p>
                  <w:pPr>
                    <w:pStyle w:val="TableText"/>
                    <w:ind w:left="637"/>
                    <w:spacing w:before="157" w:line="191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例如</w:t>
                  </w:r>
                  <w:r>
                    <w:rPr>
                      <w:b/>
                      <w:bCs/>
                      <w:color w:val="252021"/>
                      <w:spacing w:val="41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1：</w:t>
                  </w:r>
                  <w:r>
                    <w:rPr>
                      <w:b/>
                      <w:bCs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要求显示实际电流值时，</w:t>
                  </w:r>
                  <w:r>
                    <w:rPr>
                      <w:b/>
                      <w:bCs/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0"/>
                    </w:rPr>
                    <w:t>设置如下：</w:t>
                  </w:r>
                </w:p>
                <w:p>
                  <w:pPr>
                    <w:pStyle w:val="TableText"/>
                    <w:ind w:left="1684"/>
                    <w:spacing w:before="103" w:line="204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07009" cy="153670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7009" cy="153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=00.00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49225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=04.00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52400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1"/>
                    </w:rPr>
                    <w:t>=20.00</w:t>
                  </w:r>
                </w:p>
                <w:p>
                  <w:pPr>
                    <w:pStyle w:val="TableText"/>
                    <w:ind w:left="637"/>
                    <w:spacing w:before="156" w:line="185" w:lineRule="auto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例如</w:t>
                  </w:r>
                  <w:r>
                    <w:rPr>
                      <w:b/>
                      <w:bCs/>
                      <w:color w:val="252021"/>
                      <w:spacing w:val="29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2：要求</w:t>
                  </w:r>
                  <w:r>
                    <w:rPr>
                      <w:b/>
                      <w:bCs/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～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20mA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对应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显示</w:t>
                  </w:r>
                  <w:r>
                    <w:rPr>
                      <w:b/>
                      <w:bCs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0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～1.6MPa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时，</w:t>
                  </w:r>
                  <w:r>
                    <w:rPr>
                      <w:b/>
                      <w:bCs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"/>
                    </w:rPr>
                    <w:t>设置如下：</w:t>
                  </w:r>
                </w:p>
                <w:p>
                  <w:pPr>
                    <w:pStyle w:val="TableText"/>
                    <w:ind w:left="1177"/>
                    <w:spacing w:before="113" w:line="207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207644" cy="153670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7644" cy="153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=0.000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49225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=0.000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80" cy="152400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80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=</w:t>
                  </w:r>
                  <w:r>
                    <w:rPr>
                      <w:b/>
                      <w:bCs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1.600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或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 xml:space="preserve">  </w:t>
                  </w:r>
                  <w:r>
                    <w:rPr/>
                    <w:drawing>
                      <wp:inline distT="0" distB="0" distL="0" distR="0">
                        <wp:extent cx="207009" cy="153670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7009" cy="153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=.0000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    </w:t>
                  </w:r>
                  <w:r>
                    <w:rPr/>
                    <w:drawing>
                      <wp:inline distT="0" distB="0" distL="0" distR="0">
                        <wp:extent cx="259079" cy="149225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=.0000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 xml:space="preserve">    </w:t>
                  </w:r>
                  <w:r>
                    <w:rPr/>
                    <w:drawing>
                      <wp:inline distT="0" distB="0" distL="0" distR="0">
                        <wp:extent cx="259079" cy="152400"/>
                        <wp:effectExtent l="0" t="0" r="0" b="0"/>
                        <wp:docPr id="124" name="IM 1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9079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9"/>
                    </w:rPr>
                    <w:t>=1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-10"/>
                    </w:rPr>
                    <w:t>.6000</w:t>
                  </w:r>
                </w:p>
                <w:p>
                  <w:pPr>
                    <w:pStyle w:val="TableText"/>
                    <w:ind w:right="63"/>
                    <w:spacing w:before="150" w:line="508" w:lineRule="exact"/>
                    <w:jc w:val="right"/>
                    <w:rPr/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9"/>
                      <w:position w:val="20"/>
                    </w:rPr>
                    <w:t>当由于传感器非线性等原因引起的测量显示不准确时，可根据实际情况进行现场调校，</w:t>
                  </w:r>
                </w:p>
                <w:p>
                  <w:pPr>
                    <w:pStyle w:val="TableText"/>
                    <w:ind w:left="137"/>
                    <w:spacing w:before="1" w:line="21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与测量显示调校有关的参数是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6B6B6B"/>
                      <w:spacing w:val="13"/>
                      <w:position w:val="3"/>
                    </w:rPr>
                    <w:t>5c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6B6B6B"/>
                      <w:spacing w:val="-31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、</w:t>
                  </w:r>
                  <w:r>
                    <w:rPr/>
                    <w:drawing>
                      <wp:inline distT="0" distB="0" distL="0" distR="0">
                        <wp:extent cx="196849" cy="155575"/>
                        <wp:effectExtent l="0" t="0" r="0" b="0"/>
                        <wp:docPr id="126" name="IM 1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6849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3"/>
                    </w:rPr>
                    <w:t>。</w:t>
                  </w:r>
                  <w:r>
                    <w:rPr>
                      <w:rFonts w:ascii="SimSun" w:hAnsi="SimSun" w:eastAsia="SimSun" w:cs="SimSun"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2"/>
                    </w:rPr>
                    <w:t>其中</w:t>
                  </w:r>
                </w:p>
                <w:p>
                  <w:pPr>
                    <w:pStyle w:val="TableText"/>
                    <w:ind w:left="548"/>
                    <w:spacing w:before="255" w:line="215" w:lineRule="auto"/>
                    <w:rPr/>
                  </w:pPr>
                  <w:r>
                    <w:rPr>
                      <w:rFonts w:ascii="Arial" w:hAnsi="Arial" w:eastAsia="Arial" w:cs="Arial"/>
                      <w:sz w:val="27"/>
                      <w:szCs w:val="27"/>
                      <w:color w:val="6B6B6B"/>
                      <w:spacing w:val="15"/>
                      <w:position w:val="3"/>
                    </w:rPr>
                    <w:t>5c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5"/>
                    </w:rPr>
                    <w:t>--用于测量显示值的平移修正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 xml:space="preserve">        </w:t>
                  </w:r>
                  <w:r>
                    <w:rPr/>
                    <w:drawing>
                      <wp:inline distT="0" distB="0" distL="0" distR="0">
                        <wp:extent cx="196215" cy="155575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6215" cy="155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—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14:textOutline w14:w="4354" w14:cap="flat" w14:cmpd="sng">
                        <w14:solidFill>
                          <w14:srgbClr w14:val="252021"/>
                        </w14:solidFill>
                        <w14:prstDash w14:val="solid"/>
                        <w14:miter w14:lim="10"/>
                      </w14:textOutline>
                      <w:spacing w:val="14"/>
                    </w:rPr>
                    <w:t>用于测量显示值的斜率修正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566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jpeg"/><Relationship Id="rId8" Type="http://schemas.openxmlformats.org/officeDocument/2006/relationships/image" Target="media/image8.jpeg"/><Relationship Id="rId7" Type="http://schemas.openxmlformats.org/officeDocument/2006/relationships/image" Target="media/image7.png"/><Relationship Id="rId67" Type="http://schemas.openxmlformats.org/officeDocument/2006/relationships/fontTable" Target="fontTable.xml"/><Relationship Id="rId66" Type="http://schemas.openxmlformats.org/officeDocument/2006/relationships/styles" Target="styles.xml"/><Relationship Id="rId65" Type="http://schemas.openxmlformats.org/officeDocument/2006/relationships/settings" Target="settings.xml"/><Relationship Id="rId64" Type="http://schemas.openxmlformats.org/officeDocument/2006/relationships/image" Target="media/image64.jpeg"/><Relationship Id="rId63" Type="http://schemas.openxmlformats.org/officeDocument/2006/relationships/image" Target="media/image63.jpeg"/><Relationship Id="rId62" Type="http://schemas.openxmlformats.org/officeDocument/2006/relationships/image" Target="media/image62.jpeg"/><Relationship Id="rId61" Type="http://schemas.openxmlformats.org/officeDocument/2006/relationships/image" Target="media/image61.jpeg"/><Relationship Id="rId60" Type="http://schemas.openxmlformats.org/officeDocument/2006/relationships/image" Target="media/image60.jpeg"/><Relationship Id="rId6" Type="http://schemas.openxmlformats.org/officeDocument/2006/relationships/image" Target="media/image6.png"/><Relationship Id="rId59" Type="http://schemas.openxmlformats.org/officeDocument/2006/relationships/image" Target="media/image59.jpeg"/><Relationship Id="rId58" Type="http://schemas.openxmlformats.org/officeDocument/2006/relationships/image" Target="media/image58.jpeg"/><Relationship Id="rId57" Type="http://schemas.openxmlformats.org/officeDocument/2006/relationships/image" Target="media/image57.jpeg"/><Relationship Id="rId56" Type="http://schemas.openxmlformats.org/officeDocument/2006/relationships/image" Target="media/image56.jpeg"/><Relationship Id="rId55" Type="http://schemas.openxmlformats.org/officeDocument/2006/relationships/image" Target="media/image55.jpeg"/><Relationship Id="rId54" Type="http://schemas.openxmlformats.org/officeDocument/2006/relationships/image" Target="media/image54.jpeg"/><Relationship Id="rId53" Type="http://schemas.openxmlformats.org/officeDocument/2006/relationships/image" Target="media/image53.jpeg"/><Relationship Id="rId52" Type="http://schemas.openxmlformats.org/officeDocument/2006/relationships/image" Target="media/image52.jpeg"/><Relationship Id="rId51" Type="http://schemas.openxmlformats.org/officeDocument/2006/relationships/image" Target="media/image51.jpeg"/><Relationship Id="rId50" Type="http://schemas.openxmlformats.org/officeDocument/2006/relationships/image" Target="media/image50.jpeg"/><Relationship Id="rId5" Type="http://schemas.openxmlformats.org/officeDocument/2006/relationships/image" Target="media/image5.png"/><Relationship Id="rId49" Type="http://schemas.openxmlformats.org/officeDocument/2006/relationships/image" Target="media/image49.jpeg"/><Relationship Id="rId48" Type="http://schemas.openxmlformats.org/officeDocument/2006/relationships/image" Target="media/image48.jpeg"/><Relationship Id="rId47" Type="http://schemas.openxmlformats.org/officeDocument/2006/relationships/image" Target="media/image47.jpeg"/><Relationship Id="rId46" Type="http://schemas.openxmlformats.org/officeDocument/2006/relationships/image" Target="media/image46.jpeg"/><Relationship Id="rId45" Type="http://schemas.openxmlformats.org/officeDocument/2006/relationships/image" Target="media/image45.jpeg"/><Relationship Id="rId44" Type="http://schemas.openxmlformats.org/officeDocument/2006/relationships/image" Target="media/image44.jpeg"/><Relationship Id="rId43" Type="http://schemas.openxmlformats.org/officeDocument/2006/relationships/image" Target="media/image43.jpeg"/><Relationship Id="rId42" Type="http://schemas.openxmlformats.org/officeDocument/2006/relationships/image" Target="media/image42.jpeg"/><Relationship Id="rId41" Type="http://schemas.openxmlformats.org/officeDocument/2006/relationships/image" Target="media/image41.jpeg"/><Relationship Id="rId40" Type="http://schemas.openxmlformats.org/officeDocument/2006/relationships/image" Target="media/image40.jpeg"/><Relationship Id="rId4" Type="http://schemas.openxmlformats.org/officeDocument/2006/relationships/image" Target="media/image4.png"/><Relationship Id="rId39" Type="http://schemas.openxmlformats.org/officeDocument/2006/relationships/image" Target="media/image39.jpe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jpeg"/><Relationship Id="rId30" Type="http://schemas.openxmlformats.org/officeDocument/2006/relationships/image" Target="media/image30.jpeg"/><Relationship Id="rId3" Type="http://schemas.openxmlformats.org/officeDocument/2006/relationships/image" Target="media/image3.png"/><Relationship Id="rId29" Type="http://schemas.openxmlformats.org/officeDocument/2006/relationships/image" Target="media/image29.jpeg"/><Relationship Id="rId28" Type="http://schemas.openxmlformats.org/officeDocument/2006/relationships/image" Target="media/image28.jpeg"/><Relationship Id="rId27" Type="http://schemas.openxmlformats.org/officeDocument/2006/relationships/image" Target="media/image27.jpeg"/><Relationship Id="rId26" Type="http://schemas.openxmlformats.org/officeDocument/2006/relationships/image" Target="media/image26.jpeg"/><Relationship Id="rId25" Type="http://schemas.openxmlformats.org/officeDocument/2006/relationships/image" Target="media/image25.jpeg"/><Relationship Id="rId24" Type="http://schemas.openxmlformats.org/officeDocument/2006/relationships/image" Target="media/image24.jpeg"/><Relationship Id="rId23" Type="http://schemas.openxmlformats.org/officeDocument/2006/relationships/image" Target="media/image23.jpeg"/><Relationship Id="rId22" Type="http://schemas.openxmlformats.org/officeDocument/2006/relationships/image" Target="media/image22.jpeg"/><Relationship Id="rId21" Type="http://schemas.openxmlformats.org/officeDocument/2006/relationships/image" Target="media/image21.jpeg"/><Relationship Id="rId20" Type="http://schemas.openxmlformats.org/officeDocument/2006/relationships/image" Target="media/image20.jpeg"/><Relationship Id="rId2" Type="http://schemas.openxmlformats.org/officeDocument/2006/relationships/image" Target="media/image2.png"/><Relationship Id="rId19" Type="http://schemas.openxmlformats.org/officeDocument/2006/relationships/image" Target="media/image19.jpeg"/><Relationship Id="rId18" Type="http://schemas.openxmlformats.org/officeDocument/2006/relationships/image" Target="media/image18.jpeg"/><Relationship Id="rId17" Type="http://schemas.openxmlformats.org/officeDocument/2006/relationships/image" Target="media/image17.jpeg"/><Relationship Id="rId16" Type="http://schemas.openxmlformats.org/officeDocument/2006/relationships/image" Target="media/image16.jpeg"/><Relationship Id="rId15" Type="http://schemas.openxmlformats.org/officeDocument/2006/relationships/image" Target="media/image15.jpeg"/><Relationship Id="rId14" Type="http://schemas.openxmlformats.org/officeDocument/2006/relationships/image" Target="media/image14.jpeg"/><Relationship Id="rId13" Type="http://schemas.openxmlformats.org/officeDocument/2006/relationships/image" Target="media/image13.jpeg"/><Relationship Id="rId12" Type="http://schemas.openxmlformats.org/officeDocument/2006/relationships/image" Target="media/image12.jpeg"/><Relationship Id="rId11" Type="http://schemas.openxmlformats.org/officeDocument/2006/relationships/image" Target="media/image11.jpe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适用于 Microsoft 365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2022-03-01T11:27:34Z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2025-10-20T09:48:27</vt:filetime>
  </property>
</Properties>
</file>